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7151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ПЕРВИЧНАЯ ПРОФСОЮЗНАЯ ОРГАНИЗАЦИЯ </w:t>
      </w:r>
    </w:p>
    <w:p w14:paraId="387E57E4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«Начальная общеобразовательной школы № 5» г. Нурлат РТ</w:t>
      </w:r>
    </w:p>
    <w:p w14:paraId="49980EAF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p w14:paraId="73217DBB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-2025 учебный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2DEE1CDE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69"/>
        <w:gridCol w:w="48"/>
        <w:gridCol w:w="1861"/>
        <w:gridCol w:w="2747"/>
      </w:tblGrid>
      <w:tr w14:paraId="1833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2599B52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51F2B9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17" w:type="dxa"/>
            <w:gridSpan w:val="2"/>
          </w:tcPr>
          <w:p w14:paraId="32E32DA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61" w:type="dxa"/>
          </w:tcPr>
          <w:p w14:paraId="26D230B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747" w:type="dxa"/>
          </w:tcPr>
          <w:p w14:paraId="55FFC20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5100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65" w:type="dxa"/>
            <w:gridSpan w:val="5"/>
          </w:tcPr>
          <w:p w14:paraId="2E42AF3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.Общее профсоюзное собрание трудового коллектива</w:t>
            </w:r>
          </w:p>
        </w:tc>
      </w:tr>
      <w:tr w14:paraId="7526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198B154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9" w:type="dxa"/>
          </w:tcPr>
          <w:p w14:paraId="754E9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совместной работе профсоюзной организации и администрации школы по созданию здоровых, безопасных условий труда, контролю за выполнением действующего законодательства в вопросах охраны труда. </w:t>
            </w:r>
          </w:p>
          <w:p w14:paraId="39011E3D">
            <w:pPr>
              <w:pStyle w:val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на новый учебный год.</w:t>
            </w:r>
          </w:p>
        </w:tc>
        <w:tc>
          <w:tcPr>
            <w:tcW w:w="1909" w:type="dxa"/>
            <w:gridSpan w:val="2"/>
          </w:tcPr>
          <w:p w14:paraId="22E7F1D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47" w:type="dxa"/>
          </w:tcPr>
          <w:p w14:paraId="51094BA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ППО, комиссия </w:t>
            </w:r>
          </w:p>
          <w:p w14:paraId="1B73DA7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</w:tr>
      <w:tr w14:paraId="783EF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C4D3F8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9" w:type="dxa"/>
          </w:tcPr>
          <w:p w14:paraId="04DBA458">
            <w:pPr>
              <w:pStyle w:val="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Коллективного договора и Соглашения по охране труда.</w:t>
            </w:r>
          </w:p>
        </w:tc>
        <w:tc>
          <w:tcPr>
            <w:tcW w:w="1909" w:type="dxa"/>
            <w:gridSpan w:val="2"/>
          </w:tcPr>
          <w:p w14:paraId="1641B80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47" w:type="dxa"/>
          </w:tcPr>
          <w:p w14:paraId="2167A175">
            <w:pPr>
              <w:pStyle w:val="6"/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профком</w:t>
            </w:r>
          </w:p>
        </w:tc>
      </w:tr>
      <w:tr w14:paraId="4E60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2A70B8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9" w:type="dxa"/>
          </w:tcPr>
          <w:p w14:paraId="28D90F13">
            <w:pPr>
              <w:pStyle w:val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</w:t>
            </w:r>
          </w:p>
        </w:tc>
        <w:tc>
          <w:tcPr>
            <w:tcW w:w="1909" w:type="dxa"/>
            <w:gridSpan w:val="2"/>
          </w:tcPr>
          <w:p w14:paraId="28BD0CE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  <w:p w14:paraId="7267EB5F">
            <w:pPr>
              <w:pStyle w:val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14:paraId="3D4E4565">
            <w:pPr>
              <w:pStyle w:val="6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профком</w:t>
            </w:r>
          </w:p>
        </w:tc>
      </w:tr>
      <w:tr w14:paraId="649E7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A27F3B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9" w:type="dxa"/>
          </w:tcPr>
          <w:p w14:paraId="398A0A2E">
            <w:pPr>
              <w:pStyle w:val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 членами профсоюза Правил внутреннего распорядка</w:t>
            </w:r>
          </w:p>
        </w:tc>
        <w:tc>
          <w:tcPr>
            <w:tcW w:w="1909" w:type="dxa"/>
            <w:gridSpan w:val="2"/>
          </w:tcPr>
          <w:p w14:paraId="7AACFEA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47" w:type="dxa"/>
          </w:tcPr>
          <w:p w14:paraId="44540F5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</w:t>
            </w:r>
          </w:p>
        </w:tc>
      </w:tr>
      <w:tr w14:paraId="7C2F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65" w:type="dxa"/>
            <w:gridSpan w:val="5"/>
          </w:tcPr>
          <w:p w14:paraId="6AF35C1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Рассмотреть на заседании профкома следующие вопросы</w:t>
            </w:r>
          </w:p>
        </w:tc>
      </w:tr>
      <w:tr w14:paraId="07FA0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42ED31E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14:paraId="38AC16ED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ПК и администрации школы по подготовке школы к новому учебному году</w:t>
            </w:r>
          </w:p>
        </w:tc>
        <w:tc>
          <w:tcPr>
            <w:tcW w:w="1909" w:type="dxa"/>
            <w:gridSpan w:val="2"/>
          </w:tcPr>
          <w:p w14:paraId="7C47490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47" w:type="dxa"/>
          </w:tcPr>
          <w:p w14:paraId="345C4D7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профком</w:t>
            </w:r>
          </w:p>
        </w:tc>
      </w:tr>
      <w:tr w14:paraId="5500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10BD228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14:paraId="3CB4D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5E8EC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3AF2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909" w:type="dxa"/>
            <w:gridSpan w:val="2"/>
          </w:tcPr>
          <w:p w14:paraId="12555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7" w:type="dxa"/>
          </w:tcPr>
          <w:p w14:paraId="3C63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5998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профком</w:t>
            </w:r>
          </w:p>
        </w:tc>
      </w:tr>
      <w:tr w14:paraId="0DC1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059E4EB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</w:tcPr>
          <w:p w14:paraId="5EC21FAF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Дня учителя, Дня пожилого человека.</w:t>
            </w:r>
          </w:p>
          <w:p w14:paraId="3D2E0B78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аттестации работников в текущем учебном году.</w:t>
            </w:r>
          </w:p>
        </w:tc>
        <w:tc>
          <w:tcPr>
            <w:tcW w:w="1909" w:type="dxa"/>
            <w:gridSpan w:val="2"/>
          </w:tcPr>
          <w:p w14:paraId="0D3C4D6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54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7" w:type="dxa"/>
          </w:tcPr>
          <w:p w14:paraId="1B4DD5F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труда, профком</w:t>
            </w:r>
          </w:p>
        </w:tc>
      </w:tr>
      <w:tr w14:paraId="68C7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0202D29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14:paraId="016C9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норм и правил охраны труда и техники</w:t>
            </w:r>
          </w:p>
          <w:p w14:paraId="7AFAB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в школе.</w:t>
            </w:r>
          </w:p>
          <w:p w14:paraId="03BD0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909" w:type="dxa"/>
            <w:gridSpan w:val="2"/>
          </w:tcPr>
          <w:p w14:paraId="70C6E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47" w:type="dxa"/>
          </w:tcPr>
          <w:p w14:paraId="12931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65E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14:paraId="48C62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14:paraId="3A550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677F345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</w:tcPr>
          <w:p w14:paraId="3AD0D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годового статистического отчета. </w:t>
            </w:r>
          </w:p>
          <w:p w14:paraId="2A2B4845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организации Новогодних утренников для детей членов Профсоюза и обеспечении новогодними подарками. </w:t>
            </w:r>
          </w:p>
          <w:p w14:paraId="5D987C8C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проведении новогоднего вечера для сотрудников.</w:t>
            </w:r>
          </w:p>
        </w:tc>
        <w:tc>
          <w:tcPr>
            <w:tcW w:w="1909" w:type="dxa"/>
            <w:gridSpan w:val="2"/>
          </w:tcPr>
          <w:p w14:paraId="6F681DA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47" w:type="dxa"/>
          </w:tcPr>
          <w:p w14:paraId="64952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A79B6F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профком</w:t>
            </w:r>
          </w:p>
        </w:tc>
      </w:tr>
      <w:tr w14:paraId="0D9F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50492DB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</w:tcPr>
          <w:p w14:paraId="37B6D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графика отпусков работников школы на  2025 год. </w:t>
            </w:r>
          </w:p>
        </w:tc>
        <w:tc>
          <w:tcPr>
            <w:tcW w:w="1909" w:type="dxa"/>
            <w:gridSpan w:val="2"/>
          </w:tcPr>
          <w:p w14:paraId="6BEFFCD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47" w:type="dxa"/>
          </w:tcPr>
          <w:p w14:paraId="1677F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7EE9B2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</w:t>
            </w:r>
          </w:p>
        </w:tc>
      </w:tr>
      <w:tr w14:paraId="3C79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43AD010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9" w:type="dxa"/>
          </w:tcPr>
          <w:p w14:paraId="10522278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23 февраля-Дня защитника Отечества и 8 Марта-Международного женского дня.</w:t>
            </w:r>
          </w:p>
        </w:tc>
        <w:tc>
          <w:tcPr>
            <w:tcW w:w="1909" w:type="dxa"/>
            <w:gridSpan w:val="2"/>
          </w:tcPr>
          <w:p w14:paraId="24AD5CD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</w:t>
            </w:r>
          </w:p>
          <w:p w14:paraId="2547D94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47" w:type="dxa"/>
          </w:tcPr>
          <w:p w14:paraId="3403284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</w:t>
            </w:r>
          </w:p>
        </w:tc>
      </w:tr>
      <w:tr w14:paraId="7574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2652EC8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14:paraId="0AE7F344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Об участии сотрудников в субботниках по благоустройству территории школы</w:t>
            </w:r>
          </w:p>
        </w:tc>
        <w:tc>
          <w:tcPr>
            <w:tcW w:w="1909" w:type="dxa"/>
            <w:gridSpan w:val="2"/>
          </w:tcPr>
          <w:p w14:paraId="0819F22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7" w:type="dxa"/>
          </w:tcPr>
          <w:p w14:paraId="38104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  <w:p w14:paraId="274AA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BB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1871853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9" w:type="dxa"/>
          </w:tcPr>
          <w:p w14:paraId="78D16634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согласовании тарификации</w:t>
            </w:r>
          </w:p>
          <w:p w14:paraId="462E78F4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сотрудников на новый учебный год.</w:t>
            </w:r>
          </w:p>
        </w:tc>
        <w:tc>
          <w:tcPr>
            <w:tcW w:w="1909" w:type="dxa"/>
            <w:gridSpan w:val="2"/>
          </w:tcPr>
          <w:p w14:paraId="52D8E4E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7" w:type="dxa"/>
          </w:tcPr>
          <w:p w14:paraId="444B5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14:paraId="03FDB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7E97953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9" w:type="dxa"/>
          </w:tcPr>
          <w:p w14:paraId="2C423AE7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участии профкома при аттестации педагогов.</w:t>
            </w:r>
          </w:p>
        </w:tc>
        <w:tc>
          <w:tcPr>
            <w:tcW w:w="1909" w:type="dxa"/>
            <w:gridSpan w:val="2"/>
          </w:tcPr>
          <w:p w14:paraId="5E9A16C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14:paraId="4075CAD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</w:t>
            </w:r>
          </w:p>
        </w:tc>
      </w:tr>
      <w:tr w14:paraId="566F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2DBCBC8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9" w:type="dxa"/>
          </w:tcPr>
          <w:p w14:paraId="5165A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909" w:type="dxa"/>
            <w:gridSpan w:val="2"/>
          </w:tcPr>
          <w:p w14:paraId="1951A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747" w:type="dxa"/>
          </w:tcPr>
          <w:p w14:paraId="1DFB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3F0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78D8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2811F75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9" w:type="dxa"/>
          </w:tcPr>
          <w:p w14:paraId="6861C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909" w:type="dxa"/>
            <w:gridSpan w:val="2"/>
          </w:tcPr>
          <w:p w14:paraId="4D9DF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747" w:type="dxa"/>
          </w:tcPr>
          <w:p w14:paraId="21EDE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5D2D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14:paraId="5F32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65" w:type="dxa"/>
            <w:gridSpan w:val="5"/>
          </w:tcPr>
          <w:p w14:paraId="0B13EDB1">
            <w:pPr>
              <w:pStyle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BAEDF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Организационно-массовая работа</w:t>
            </w:r>
          </w:p>
        </w:tc>
      </w:tr>
      <w:tr w14:paraId="0AE2B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6E0DF71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9" w:type="dxa"/>
          </w:tcPr>
          <w:p w14:paraId="2EB0898E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отчет о численности профсоюзной организации</w:t>
            </w:r>
          </w:p>
        </w:tc>
        <w:tc>
          <w:tcPr>
            <w:tcW w:w="1909" w:type="dxa"/>
            <w:gridSpan w:val="2"/>
          </w:tcPr>
          <w:p w14:paraId="435DAC9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47" w:type="dxa"/>
          </w:tcPr>
          <w:p w14:paraId="61F3BAC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</w:t>
            </w:r>
          </w:p>
        </w:tc>
      </w:tr>
      <w:tr w14:paraId="6681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540" w:type="dxa"/>
          </w:tcPr>
          <w:p w14:paraId="1B8D9DA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9" w:type="dxa"/>
          </w:tcPr>
          <w:p w14:paraId="068124FF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Обновлять информацию в</w:t>
            </w:r>
          </w:p>
          <w:p w14:paraId="7EE7DE04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«Профсоюзном уголке»</w:t>
            </w:r>
          </w:p>
        </w:tc>
        <w:tc>
          <w:tcPr>
            <w:tcW w:w="1909" w:type="dxa"/>
            <w:gridSpan w:val="2"/>
          </w:tcPr>
          <w:p w14:paraId="218D68C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14:paraId="43A1B71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14:paraId="1E0A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540" w:type="dxa"/>
          </w:tcPr>
          <w:p w14:paraId="6171F7B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9" w:type="dxa"/>
          </w:tcPr>
          <w:p w14:paraId="0B1E7380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 оформление документации (оформление протоколов заседаний ПК, профсоюзных собраний)</w:t>
            </w:r>
          </w:p>
        </w:tc>
        <w:tc>
          <w:tcPr>
            <w:tcW w:w="1909" w:type="dxa"/>
            <w:gridSpan w:val="2"/>
          </w:tcPr>
          <w:p w14:paraId="2F87413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14:paraId="64D6B0C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культурно-массовая комиссия</w:t>
            </w:r>
          </w:p>
        </w:tc>
      </w:tr>
      <w:tr w14:paraId="4FD2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540" w:type="dxa"/>
          </w:tcPr>
          <w:p w14:paraId="2E1D2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9" w:type="dxa"/>
          </w:tcPr>
          <w:p w14:paraId="0D28B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информирование членов профсоюза о важнейших событиях в жизни профсоюзной организации</w:t>
            </w:r>
          </w:p>
        </w:tc>
        <w:tc>
          <w:tcPr>
            <w:tcW w:w="1909" w:type="dxa"/>
            <w:gridSpan w:val="2"/>
          </w:tcPr>
          <w:p w14:paraId="0B3EA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747" w:type="dxa"/>
          </w:tcPr>
          <w:p w14:paraId="4CA1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культурно-массовая комиссия</w:t>
            </w:r>
          </w:p>
        </w:tc>
      </w:tr>
      <w:tr w14:paraId="1BCF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40" w:type="dxa"/>
          </w:tcPr>
          <w:p w14:paraId="26F0C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9" w:type="dxa"/>
          </w:tcPr>
          <w:p w14:paraId="4AD57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деятельность, работа с документацией по делопроизводству</w:t>
            </w:r>
          </w:p>
        </w:tc>
        <w:tc>
          <w:tcPr>
            <w:tcW w:w="1909" w:type="dxa"/>
            <w:gridSpan w:val="2"/>
          </w:tcPr>
          <w:p w14:paraId="23255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14:paraId="65312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профком</w:t>
            </w:r>
          </w:p>
        </w:tc>
      </w:tr>
    </w:tbl>
    <w:p w14:paraId="18505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10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819"/>
        <w:gridCol w:w="1843"/>
        <w:gridCol w:w="2746"/>
      </w:tblGrid>
      <w:tr w14:paraId="1B22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30" w:type="dxa"/>
            <w:gridSpan w:val="4"/>
          </w:tcPr>
          <w:p w14:paraId="32A3F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.Работа по социальному партнерству и защите трудовых прав,</w:t>
            </w:r>
          </w:p>
          <w:p w14:paraId="6CF3B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профессиональных интересов членов профсоюза</w:t>
            </w:r>
          </w:p>
        </w:tc>
      </w:tr>
      <w:tr w14:paraId="58CC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26618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086CB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рейд по учебным кабинетам с целью анализа состояния охраны труда</w:t>
            </w:r>
          </w:p>
        </w:tc>
        <w:tc>
          <w:tcPr>
            <w:tcW w:w="1843" w:type="dxa"/>
          </w:tcPr>
          <w:p w14:paraId="7CD0E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ноябрь, январь, март</w:t>
            </w:r>
          </w:p>
        </w:tc>
        <w:tc>
          <w:tcPr>
            <w:tcW w:w="2746" w:type="dxa"/>
          </w:tcPr>
          <w:p w14:paraId="09909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  <w:p w14:paraId="77003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</w:tr>
      <w:tr w14:paraId="72C35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553B5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1077A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школы проанализировать НСОТ</w:t>
            </w:r>
          </w:p>
        </w:tc>
        <w:tc>
          <w:tcPr>
            <w:tcW w:w="1843" w:type="dxa"/>
          </w:tcPr>
          <w:p w14:paraId="584A7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746" w:type="dxa"/>
          </w:tcPr>
          <w:p w14:paraId="1F09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Председатель ППО</w:t>
            </w:r>
          </w:p>
        </w:tc>
      </w:tr>
      <w:tr w14:paraId="24765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1351B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16378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</w:t>
            </w:r>
          </w:p>
        </w:tc>
        <w:tc>
          <w:tcPr>
            <w:tcW w:w="1843" w:type="dxa"/>
          </w:tcPr>
          <w:p w14:paraId="26DA3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46" w:type="dxa"/>
          </w:tcPr>
          <w:p w14:paraId="5A383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  <w:p w14:paraId="401B3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</w:tr>
      <w:tr w14:paraId="5024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6BB7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6CCB2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проведением аттестации педагогических работников школы в вопросах гласности, объективности оценки труда, соблюдения Положения об аттестации</w:t>
            </w:r>
          </w:p>
        </w:tc>
        <w:tc>
          <w:tcPr>
            <w:tcW w:w="1843" w:type="dxa"/>
          </w:tcPr>
          <w:p w14:paraId="4642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6" w:type="dxa"/>
          </w:tcPr>
          <w:p w14:paraId="44792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ППО,</w:t>
            </w:r>
          </w:p>
          <w:p w14:paraId="77B34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14:paraId="69656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3DFBE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18F0E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</w:t>
            </w:r>
          </w:p>
        </w:tc>
        <w:tc>
          <w:tcPr>
            <w:tcW w:w="1843" w:type="dxa"/>
          </w:tcPr>
          <w:p w14:paraId="235D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обращений</w:t>
            </w:r>
          </w:p>
        </w:tc>
        <w:tc>
          <w:tcPr>
            <w:tcW w:w="2746" w:type="dxa"/>
          </w:tcPr>
          <w:p w14:paraId="07342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14:paraId="67037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30" w:type="dxa"/>
            <w:gridSpan w:val="4"/>
          </w:tcPr>
          <w:p w14:paraId="406D8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.Массовые мероприятия</w:t>
            </w:r>
          </w:p>
        </w:tc>
      </w:tr>
      <w:tr w14:paraId="1340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48F3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3A656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843" w:type="dxa"/>
          </w:tcPr>
          <w:p w14:paraId="11000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46" w:type="dxa"/>
          </w:tcPr>
          <w:p w14:paraId="4F6E5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14:paraId="05C73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5E894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776F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ежегодную летнюю спартакиаду и зеленый педсвет работников школы.</w:t>
            </w:r>
          </w:p>
        </w:tc>
        <w:tc>
          <w:tcPr>
            <w:tcW w:w="1843" w:type="dxa"/>
          </w:tcPr>
          <w:p w14:paraId="744A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46" w:type="dxa"/>
          </w:tcPr>
          <w:p w14:paraId="25D4C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культурно-массовая комиссия</w:t>
            </w:r>
          </w:p>
        </w:tc>
      </w:tr>
      <w:tr w14:paraId="36838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741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6F9DD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843" w:type="dxa"/>
          </w:tcPr>
          <w:p w14:paraId="0986D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46" w:type="dxa"/>
          </w:tcPr>
          <w:p w14:paraId="67510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14:paraId="54D4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3D000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765D6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843" w:type="dxa"/>
          </w:tcPr>
          <w:p w14:paraId="05869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6C4A0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  <w:p w14:paraId="76EC1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7C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FE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68B9B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2789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вечера отдыха, посвященные:</w:t>
            </w:r>
          </w:p>
          <w:p w14:paraId="2B9BD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дошкольного работника;</w:t>
            </w:r>
          </w:p>
          <w:p w14:paraId="62BA5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-Профессиональному празднику Дню учителя;</w:t>
            </w:r>
          </w:p>
          <w:p w14:paraId="02F07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пожилого человека;</w:t>
            </w:r>
          </w:p>
          <w:p w14:paraId="236C4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-Новогодний вечер для сотрудников школы;</w:t>
            </w:r>
          </w:p>
          <w:p w14:paraId="36934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защитников Отечества;</w:t>
            </w:r>
          </w:p>
          <w:p w14:paraId="788B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-Международному женскому дню.</w:t>
            </w:r>
          </w:p>
        </w:tc>
        <w:tc>
          <w:tcPr>
            <w:tcW w:w="1843" w:type="dxa"/>
          </w:tcPr>
          <w:p w14:paraId="1169B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746" w:type="dxa"/>
          </w:tcPr>
          <w:p w14:paraId="32268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культурно-массовая комиссия</w:t>
            </w:r>
          </w:p>
        </w:tc>
      </w:tr>
      <w:tr w14:paraId="0056C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3CA2E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14:paraId="368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спортивных мероприятиях работников образования Нурлатского района</w:t>
            </w:r>
          </w:p>
        </w:tc>
        <w:tc>
          <w:tcPr>
            <w:tcW w:w="1843" w:type="dxa"/>
          </w:tcPr>
          <w:p w14:paraId="0126D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6" w:type="dxa"/>
          </w:tcPr>
          <w:p w14:paraId="0D12F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культурно-массовая комиссия</w:t>
            </w:r>
          </w:p>
        </w:tc>
      </w:tr>
      <w:tr w14:paraId="2D5AE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1958A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14:paraId="0A571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843" w:type="dxa"/>
          </w:tcPr>
          <w:p w14:paraId="1AB75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746" w:type="dxa"/>
          </w:tcPr>
          <w:p w14:paraId="701FC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культурно-массовая комиссия</w:t>
            </w:r>
          </w:p>
        </w:tc>
      </w:tr>
      <w:tr w14:paraId="2A8E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 w14:paraId="4CF00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14:paraId="4BB64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труда: 60,65 лет со дня рождения</w:t>
            </w:r>
          </w:p>
        </w:tc>
        <w:tc>
          <w:tcPr>
            <w:tcW w:w="1843" w:type="dxa"/>
          </w:tcPr>
          <w:p w14:paraId="5EF49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6" w:type="dxa"/>
          </w:tcPr>
          <w:p w14:paraId="337BB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ППО, культурно-массовая комиссия</w:t>
            </w:r>
          </w:p>
        </w:tc>
      </w:tr>
    </w:tbl>
    <w:p w14:paraId="5F904AC3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</w:p>
    <w:p w14:paraId="5071E398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</w:p>
    <w:p w14:paraId="205388C5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</w:p>
    <w:p w14:paraId="22A4078B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</w:p>
    <w:p w14:paraId="5FBD7C28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</w:p>
    <w:p w14:paraId="389DBC6B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</w:p>
    <w:p w14:paraId="1A2BFB9A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</w:p>
    <w:p w14:paraId="1C9D8E6D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Председатель первичной</w:t>
      </w:r>
    </w:p>
    <w:p w14:paraId="252F3EA2">
      <w:pPr>
        <w:pStyle w:val="9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профсоюзной организации:  _____________  /Мулюкова Ф.Р/</w:t>
      </w:r>
    </w:p>
    <w:sectPr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C5A03"/>
    <w:rsid w:val="00001768"/>
    <w:rsid w:val="00005349"/>
    <w:rsid w:val="00092601"/>
    <w:rsid w:val="000C4D94"/>
    <w:rsid w:val="000E79D5"/>
    <w:rsid w:val="000F4FCF"/>
    <w:rsid w:val="002315EA"/>
    <w:rsid w:val="00282BB4"/>
    <w:rsid w:val="002A2E31"/>
    <w:rsid w:val="003049F5"/>
    <w:rsid w:val="003130E8"/>
    <w:rsid w:val="00344325"/>
    <w:rsid w:val="003A15B6"/>
    <w:rsid w:val="003A6A87"/>
    <w:rsid w:val="003F50E4"/>
    <w:rsid w:val="0040351F"/>
    <w:rsid w:val="004068AB"/>
    <w:rsid w:val="00416446"/>
    <w:rsid w:val="004439D6"/>
    <w:rsid w:val="004B4E18"/>
    <w:rsid w:val="004C643D"/>
    <w:rsid w:val="004E6952"/>
    <w:rsid w:val="00511EB6"/>
    <w:rsid w:val="0051294E"/>
    <w:rsid w:val="005412A4"/>
    <w:rsid w:val="0054346F"/>
    <w:rsid w:val="00580102"/>
    <w:rsid w:val="00610F69"/>
    <w:rsid w:val="006211F0"/>
    <w:rsid w:val="006D54EA"/>
    <w:rsid w:val="006E45DE"/>
    <w:rsid w:val="007401AC"/>
    <w:rsid w:val="00743850"/>
    <w:rsid w:val="007C0042"/>
    <w:rsid w:val="007C470B"/>
    <w:rsid w:val="00842F8C"/>
    <w:rsid w:val="008A6C3D"/>
    <w:rsid w:val="008C4198"/>
    <w:rsid w:val="008C7BB2"/>
    <w:rsid w:val="008E1112"/>
    <w:rsid w:val="00972BFC"/>
    <w:rsid w:val="009A122D"/>
    <w:rsid w:val="009C5A03"/>
    <w:rsid w:val="00A4741A"/>
    <w:rsid w:val="00A96024"/>
    <w:rsid w:val="00B1405D"/>
    <w:rsid w:val="00B14164"/>
    <w:rsid w:val="00BC77C6"/>
    <w:rsid w:val="00BE0A66"/>
    <w:rsid w:val="00C026C4"/>
    <w:rsid w:val="00C14A35"/>
    <w:rsid w:val="00C14DFB"/>
    <w:rsid w:val="00C32C9D"/>
    <w:rsid w:val="00C55416"/>
    <w:rsid w:val="00CA6AB9"/>
    <w:rsid w:val="00CB1CAA"/>
    <w:rsid w:val="00CD4A78"/>
    <w:rsid w:val="00D1188D"/>
    <w:rsid w:val="00D70E21"/>
    <w:rsid w:val="00DD2700"/>
    <w:rsid w:val="00DF5BE9"/>
    <w:rsid w:val="00EA2BD4"/>
    <w:rsid w:val="00EA5AFD"/>
    <w:rsid w:val="00EB65AF"/>
    <w:rsid w:val="00EF7675"/>
    <w:rsid w:val="00F24408"/>
    <w:rsid w:val="00F419A6"/>
    <w:rsid w:val="00F4449D"/>
    <w:rsid w:val="00FF2869"/>
    <w:rsid w:val="118621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Основной текст_"/>
    <w:basedOn w:val="2"/>
    <w:link w:val="9"/>
    <w:uiPriority w:val="0"/>
    <w:rPr>
      <w:rFonts w:ascii="Times New Roman" w:hAnsi="Times New Roman" w:eastAsia="Times New Roman" w:cs="Times New Roman"/>
      <w:sz w:val="18"/>
      <w:szCs w:val="18"/>
      <w:shd w:val="clear" w:color="auto" w:fill="FFFFFF"/>
    </w:rPr>
  </w:style>
  <w:style w:type="paragraph" w:customStyle="1" w:styleId="9">
    <w:name w:val="Основной текст1"/>
    <w:basedOn w:val="1"/>
    <w:link w:val="8"/>
    <w:uiPriority w:val="0"/>
    <w:pPr>
      <w:widowControl w:val="0"/>
      <w:shd w:val="clear" w:color="auto" w:fill="FFFFFF"/>
      <w:spacing w:before="240" w:after="0" w:line="227" w:lineRule="exact"/>
    </w:pPr>
    <w:rPr>
      <w:rFonts w:ascii="Times New Roman" w:hAnsi="Times New Roman" w:eastAsia="Times New Roman" w:cs="Times New Roman"/>
      <w:sz w:val="18"/>
      <w:szCs w:val="18"/>
    </w:r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793</Words>
  <Characters>4526</Characters>
  <Lines>37</Lines>
  <Paragraphs>10</Paragraphs>
  <TotalTime>541</TotalTime>
  <ScaleCrop>false</ScaleCrop>
  <LinksUpToDate>false</LinksUpToDate>
  <CharactersWithSpaces>5309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2019-11-08T15:35:00Z</dcterms:created>
  <dc:creator>Марина</dc:creator>
  <cp:lastModifiedBy>HP</cp:lastModifiedBy>
  <cp:lastPrinted>2024-08-12T06:58:00Z</cp:lastPrinted>
  <dcterms:modified xsi:type="dcterms:W3CDTF">2024-11-18T19:35:37Z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60180F90B4584F1BBF3D83BAF7FDA557_12</vt:lpwstr>
  </property>
</Properties>
</file>